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F" w:rsidRPr="00C46CB3" w:rsidRDefault="009218FA" w:rsidP="000356D4">
      <w:pPr>
        <w:pStyle w:val="NoSpacing"/>
        <w:rPr>
          <w:sz w:val="28"/>
          <w:szCs w:val="28"/>
          <w:u w:val="single"/>
        </w:rPr>
      </w:pPr>
      <w:r w:rsidRPr="00C46CB3">
        <w:rPr>
          <w:sz w:val="28"/>
          <w:szCs w:val="28"/>
          <w:u w:val="single"/>
        </w:rPr>
        <w:t xml:space="preserve">Omahops </w:t>
      </w:r>
      <w:r w:rsidR="00C46CB3">
        <w:rPr>
          <w:sz w:val="28"/>
          <w:szCs w:val="28"/>
          <w:u w:val="single"/>
        </w:rPr>
        <w:t xml:space="preserve">Club </w:t>
      </w:r>
      <w:r w:rsidRPr="00C46CB3">
        <w:rPr>
          <w:sz w:val="28"/>
          <w:szCs w:val="28"/>
          <w:u w:val="single"/>
        </w:rPr>
        <w:t>Meeting</w:t>
      </w:r>
    </w:p>
    <w:p w:rsidR="009218FA" w:rsidRDefault="007B7650" w:rsidP="000356D4">
      <w:pPr>
        <w:pStyle w:val="NoSpacing"/>
      </w:pPr>
      <w:r>
        <w:t>January 24,</w:t>
      </w:r>
      <w:r w:rsidR="0099154A">
        <w:t xml:space="preserve"> </w:t>
      </w:r>
      <w:r>
        <w:t>2019</w:t>
      </w:r>
    </w:p>
    <w:p w:rsidR="00F844B7" w:rsidRDefault="00F844B7" w:rsidP="000356D4">
      <w:pPr>
        <w:pStyle w:val="NoSpacing"/>
      </w:pPr>
    </w:p>
    <w:p w:rsidR="00763601" w:rsidRDefault="00F844B7" w:rsidP="000356D4">
      <w:pPr>
        <w:pStyle w:val="NoSpacing"/>
      </w:pPr>
      <w:r>
        <w:t>The meeting was</w:t>
      </w:r>
      <w:r w:rsidR="007417A8">
        <w:t xml:space="preserve"> held at </w:t>
      </w:r>
      <w:r w:rsidR="007B7650">
        <w:t>the home of Chip Riedmann</w:t>
      </w:r>
      <w:r>
        <w:t xml:space="preserve">.  Those in attendance </w:t>
      </w:r>
      <w:r w:rsidR="007E6E40">
        <w:t>were</w:t>
      </w:r>
      <w:r w:rsidR="008F0F40">
        <w:t>: Chris Miller</w:t>
      </w:r>
      <w:r w:rsidR="003759DE">
        <w:t xml:space="preserve">, </w:t>
      </w:r>
      <w:r w:rsidR="00650DCE">
        <w:t>Chris</w:t>
      </w:r>
      <w:r w:rsidR="00827D61">
        <w:t xml:space="preserve"> McMahon</w:t>
      </w:r>
      <w:r>
        <w:t xml:space="preserve">, </w:t>
      </w:r>
      <w:r w:rsidR="00763601">
        <w:t>Jason Romano</w:t>
      </w:r>
      <w:r w:rsidR="007B7650">
        <w:t>, Damian</w:t>
      </w:r>
      <w:r w:rsidR="007E6E40">
        <w:t xml:space="preserve"> Howard</w:t>
      </w:r>
      <w:r w:rsidR="007B7650">
        <w:t xml:space="preserve">, </w:t>
      </w:r>
      <w:r w:rsidR="00D5324F">
        <w:t xml:space="preserve">Craig Faulk, Jose Guevara, </w:t>
      </w:r>
      <w:r w:rsidR="007B7650">
        <w:t>Jerad</w:t>
      </w:r>
      <w:r w:rsidR="00434C43">
        <w:t xml:space="preserve"> (need to get full name)</w:t>
      </w:r>
      <w:r w:rsidR="007B7650">
        <w:t>, Floyd Prine, Kent Porter</w:t>
      </w:r>
      <w:r w:rsidR="00763601">
        <w:t xml:space="preserve"> and </w:t>
      </w:r>
      <w:r>
        <w:t>Chip Riedmann</w:t>
      </w:r>
      <w:r w:rsidR="007B7650">
        <w:t>.</w:t>
      </w:r>
    </w:p>
    <w:p w:rsidR="007E6E40" w:rsidRDefault="007E6E40" w:rsidP="000356D4">
      <w:pPr>
        <w:pStyle w:val="NoSpacing"/>
      </w:pPr>
    </w:p>
    <w:p w:rsidR="00F844B7" w:rsidRDefault="00E60080" w:rsidP="000356D4">
      <w:pPr>
        <w:pStyle w:val="NoSpacing"/>
      </w:pPr>
      <w:r>
        <w:t>Old Business:</w:t>
      </w:r>
    </w:p>
    <w:p w:rsidR="00CD7F6B" w:rsidRDefault="00D5324F" w:rsidP="00CD7F6B">
      <w:pPr>
        <w:pStyle w:val="NoSpacing"/>
        <w:numPr>
          <w:ilvl w:val="0"/>
          <w:numId w:val="8"/>
        </w:numPr>
      </w:pPr>
      <w:r>
        <w:t>The Big Brew date was established for May 11</w:t>
      </w:r>
      <w:r w:rsidRPr="00D5324F">
        <w:rPr>
          <w:vertAlign w:val="superscript"/>
        </w:rPr>
        <w:t>th</w:t>
      </w:r>
      <w:r>
        <w:t xml:space="preserve">.  Making an all Nebraska brew was discussed and the challenges of finding all the ingredients locally </w:t>
      </w:r>
      <w:r w:rsidR="007E6E40">
        <w:t xml:space="preserve">(i.e. yeast) </w:t>
      </w:r>
      <w:r>
        <w:t>will be difficult. The final recipe has not been established</w:t>
      </w:r>
      <w:r w:rsidR="00964E05">
        <w:t xml:space="preserve"> but we are looking to make a pale ale</w:t>
      </w:r>
      <w:r>
        <w:t>.  It will take place at Kent’s house.</w:t>
      </w:r>
    </w:p>
    <w:p w:rsidR="00D5324F" w:rsidRDefault="00BC19C6" w:rsidP="00CD7F6B">
      <w:pPr>
        <w:pStyle w:val="NoSpacing"/>
        <w:numPr>
          <w:ilvl w:val="0"/>
          <w:numId w:val="8"/>
        </w:numPr>
      </w:pPr>
      <w:r>
        <w:t xml:space="preserve">Discussion was held for a collaboration brew with Scriptown Brewery.  Different ideas were discussed as to what to brew but no decision was made.  All members are asked to submit </w:t>
      </w:r>
      <w:r w:rsidR="00101868">
        <w:t>suggestions</w:t>
      </w:r>
      <w:r>
        <w:t xml:space="preserve"> to the club.  Chris reminded us that we need to keep in mind the beer must be something that has a reasonable turnaround time for selling, </w:t>
      </w:r>
      <w:r w:rsidR="00101868">
        <w:t>appeal to the general public and readily available ingredients.</w:t>
      </w:r>
    </w:p>
    <w:p w:rsidR="00101868" w:rsidRDefault="00101868" w:rsidP="00CD7F6B">
      <w:pPr>
        <w:pStyle w:val="NoSpacing"/>
        <w:numPr>
          <w:ilvl w:val="0"/>
          <w:numId w:val="8"/>
        </w:numPr>
      </w:pPr>
      <w:r>
        <w:t>Chris also proposed that we take Joh</w:t>
      </w:r>
      <w:r w:rsidR="007E6E40">
        <w:t>n</w:t>
      </w:r>
      <w:r>
        <w:t xml:space="preserve"> up on his offer to have a water seminar and hold it after Big Brew.  Everyone agreed with the idea.</w:t>
      </w:r>
    </w:p>
    <w:p w:rsidR="00990CDF" w:rsidRDefault="00E60080" w:rsidP="00650DCE">
      <w:pPr>
        <w:pStyle w:val="NoSpacing"/>
      </w:pPr>
      <w:r>
        <w:tab/>
      </w:r>
    </w:p>
    <w:p w:rsidR="00346ABA" w:rsidRDefault="00346ABA" w:rsidP="000356D4">
      <w:pPr>
        <w:pStyle w:val="NoSpacing"/>
      </w:pPr>
      <w:r>
        <w:t>Treasurers Report:</w:t>
      </w:r>
    </w:p>
    <w:p w:rsidR="007B7650" w:rsidRDefault="007B7650" w:rsidP="00D46851">
      <w:pPr>
        <w:pStyle w:val="NoSpacing"/>
        <w:numPr>
          <w:ilvl w:val="0"/>
          <w:numId w:val="5"/>
        </w:numPr>
      </w:pPr>
      <w:r>
        <w:t xml:space="preserve">Brian submitted the following report via email:   I just totaled up the figures for 2018. We took in $632 in dues and fees from the competition and spent $993.31 (big brews and competition expenses) and have a current balance of $277.32.  Expenses were greater than usual due to hosting the competition in the Spring. We usually spend $200-300 on each big brew. Since our balance is below $500, Wells Fargo is now charging a $10 monthly service fee. We should probably look around for a bank that would not charge a fee like that. Let me know if anyone has any banking suggestions.  </w:t>
      </w:r>
    </w:p>
    <w:p w:rsidR="00346ABA" w:rsidRDefault="00D5324F" w:rsidP="00D46851">
      <w:pPr>
        <w:pStyle w:val="NoSpacing"/>
        <w:numPr>
          <w:ilvl w:val="0"/>
          <w:numId w:val="5"/>
        </w:numPr>
      </w:pPr>
      <w:r>
        <w:t>$25 d</w:t>
      </w:r>
      <w:r w:rsidR="00670366">
        <w:t>ues</w:t>
      </w:r>
      <w:r w:rsidR="007B7650">
        <w:t xml:space="preserve"> were collected from</w:t>
      </w:r>
      <w:r w:rsidR="007E6E40">
        <w:t xml:space="preserve"> six</w:t>
      </w:r>
      <w:r w:rsidR="007B7650">
        <w:t xml:space="preserve"> in attendance by </w:t>
      </w:r>
      <w:r>
        <w:t>Jason</w:t>
      </w:r>
      <w:r w:rsidR="00670366" w:rsidRPr="00650DCE">
        <w:t>.</w:t>
      </w:r>
    </w:p>
    <w:p w:rsidR="00346ABA" w:rsidRDefault="00346ABA" w:rsidP="000356D4">
      <w:pPr>
        <w:pStyle w:val="NoSpacing"/>
      </w:pPr>
    </w:p>
    <w:p w:rsidR="00763601" w:rsidRDefault="00763601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Business:</w:t>
      </w:r>
    </w:p>
    <w:p w:rsidR="00D5324F" w:rsidRDefault="00D5324F" w:rsidP="00570BD2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Jason reported that Nebraska Shoot Out is being held in Seward this year, hosted by Brick Street Brewers.  It will take place on April 14</w:t>
      </w:r>
      <w:r w:rsidRPr="00D5324F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at Bottle Rocket Brewing.</w:t>
      </w:r>
      <w:r w:rsidR="00746CE3">
        <w:rPr>
          <w:rFonts w:eastAsia="Times New Roman" w:cstheme="minorHAnsi"/>
          <w:color w:val="000000"/>
        </w:rPr>
        <w:t xml:space="preserve">  Below are links to a couple websites</w:t>
      </w:r>
      <w:r w:rsidR="007E6E40">
        <w:rPr>
          <w:rFonts w:eastAsia="Times New Roman" w:cstheme="minorHAnsi"/>
          <w:color w:val="000000"/>
        </w:rPr>
        <w:t xml:space="preserve"> for more information</w:t>
      </w:r>
      <w:r w:rsidR="00746CE3">
        <w:rPr>
          <w:rFonts w:eastAsia="Times New Roman" w:cstheme="minorHAnsi"/>
          <w:color w:val="000000"/>
        </w:rPr>
        <w:t>.  Categories are:</w:t>
      </w:r>
    </w:p>
    <w:tbl>
      <w:tblPr>
        <w:tblW w:w="12000" w:type="dxa"/>
        <w:tblCellSpacing w:w="7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0"/>
        <w:gridCol w:w="80"/>
      </w:tblGrid>
      <w:tr w:rsidR="00746CE3" w:rsidRPr="00746CE3" w:rsidTr="00746CE3">
        <w:trPr>
          <w:tblCellSpacing w:w="7" w:type="dxa"/>
        </w:trPr>
        <w:tc>
          <w:tcPr>
            <w:tcW w:w="0" w:type="auto"/>
            <w:vAlign w:val="center"/>
            <w:hideMark/>
          </w:tcPr>
          <w:p w:rsidR="00746CE3" w:rsidRPr="00746CE3" w:rsidRDefault="00746CE3" w:rsidP="00746CE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746CE3">
              <w:rPr>
                <w:rFonts w:eastAsia="Times New Roman" w:cstheme="minorHAnsi"/>
                <w:b/>
                <w:bCs/>
              </w:rPr>
              <w:t>07 Amber Bitter European Beer</w:t>
            </w:r>
            <w:r w:rsidRPr="00746CE3">
              <w:rPr>
                <w:rFonts w:eastAsia="Times New Roman" w:cstheme="minorHAnsi"/>
              </w:rPr>
              <w:t xml:space="preserve"> (Vienna Lager, Altbier, Kellerbier)</w:t>
            </w:r>
          </w:p>
        </w:tc>
        <w:tc>
          <w:tcPr>
            <w:tcW w:w="0" w:type="auto"/>
            <w:vAlign w:val="center"/>
            <w:hideMark/>
          </w:tcPr>
          <w:p w:rsidR="00746CE3" w:rsidRPr="00746CE3" w:rsidRDefault="00746CE3" w:rsidP="00746CE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</w:p>
        </w:tc>
      </w:tr>
      <w:tr w:rsidR="00746CE3" w:rsidRPr="00746CE3" w:rsidTr="00746CE3">
        <w:trPr>
          <w:tblCellSpacing w:w="7" w:type="dxa"/>
        </w:trPr>
        <w:tc>
          <w:tcPr>
            <w:tcW w:w="0" w:type="auto"/>
            <w:vAlign w:val="center"/>
            <w:hideMark/>
          </w:tcPr>
          <w:p w:rsidR="00746CE3" w:rsidRPr="00746CE3" w:rsidRDefault="00746CE3" w:rsidP="00746CE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746CE3">
              <w:rPr>
                <w:rFonts w:eastAsia="Times New Roman" w:cstheme="minorHAnsi"/>
                <w:b/>
                <w:bCs/>
              </w:rPr>
              <w:t>10 German Wheat Beer</w:t>
            </w:r>
            <w:r w:rsidRPr="00746CE3">
              <w:rPr>
                <w:rFonts w:eastAsia="Times New Roman" w:cstheme="minorHAnsi"/>
              </w:rPr>
              <w:t xml:space="preserve"> (Weissbier, Dunkles Weissbier, Weizenbock)</w:t>
            </w:r>
          </w:p>
        </w:tc>
        <w:tc>
          <w:tcPr>
            <w:tcW w:w="0" w:type="auto"/>
            <w:vAlign w:val="center"/>
            <w:hideMark/>
          </w:tcPr>
          <w:p w:rsidR="00746CE3" w:rsidRPr="00746CE3" w:rsidRDefault="00746CE3" w:rsidP="00746CE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</w:p>
        </w:tc>
      </w:tr>
      <w:tr w:rsidR="00746CE3" w:rsidRPr="00746CE3" w:rsidTr="00746CE3">
        <w:trPr>
          <w:tblCellSpacing w:w="7" w:type="dxa"/>
        </w:trPr>
        <w:tc>
          <w:tcPr>
            <w:tcW w:w="0" w:type="auto"/>
            <w:vAlign w:val="center"/>
            <w:hideMark/>
          </w:tcPr>
          <w:p w:rsidR="00746CE3" w:rsidRPr="00746CE3" w:rsidRDefault="00746CE3" w:rsidP="00746CE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746CE3">
              <w:rPr>
                <w:rFonts w:eastAsia="Times New Roman" w:cstheme="minorHAnsi"/>
                <w:b/>
                <w:bCs/>
              </w:rPr>
              <w:t>15 Irish Beer</w:t>
            </w:r>
            <w:r w:rsidRPr="00746CE3">
              <w:rPr>
                <w:rFonts w:eastAsia="Times New Roman" w:cstheme="minorHAnsi"/>
              </w:rPr>
              <w:t> (Irish Red, Stout, Extra Stout)</w:t>
            </w:r>
          </w:p>
        </w:tc>
        <w:tc>
          <w:tcPr>
            <w:tcW w:w="0" w:type="auto"/>
            <w:vAlign w:val="center"/>
            <w:hideMark/>
          </w:tcPr>
          <w:p w:rsidR="00746CE3" w:rsidRPr="00746CE3" w:rsidRDefault="00746CE3" w:rsidP="00746CE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</w:p>
        </w:tc>
      </w:tr>
      <w:tr w:rsidR="00746CE3" w:rsidRPr="00746CE3" w:rsidTr="00746CE3">
        <w:trPr>
          <w:tblCellSpacing w:w="7" w:type="dxa"/>
        </w:trPr>
        <w:tc>
          <w:tcPr>
            <w:tcW w:w="0" w:type="auto"/>
            <w:vAlign w:val="center"/>
            <w:hideMark/>
          </w:tcPr>
          <w:p w:rsidR="00746CE3" w:rsidRDefault="00746CE3" w:rsidP="00746CE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 w:rsidRPr="00746CE3">
              <w:rPr>
                <w:rFonts w:eastAsia="Times New Roman" w:cstheme="minorHAnsi"/>
                <w:b/>
                <w:bCs/>
              </w:rPr>
              <w:t>26 Trappist Ales</w:t>
            </w:r>
            <w:r w:rsidRPr="00746CE3">
              <w:rPr>
                <w:rFonts w:eastAsia="Times New Roman" w:cstheme="minorHAnsi"/>
              </w:rPr>
              <w:t> (Single, Dubbel, Tripel, Belgian Dark Strong Ale)</w:t>
            </w:r>
          </w:p>
          <w:p w:rsidR="007E6E40" w:rsidRPr="007E6E40" w:rsidRDefault="007E6E40" w:rsidP="00746CE3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eastAsia="Times New Roman" w:cstheme="minorHAnsi"/>
                <w:b w:val="0"/>
                <w:bCs w:val="0"/>
              </w:rPr>
            </w:pPr>
            <w:r>
              <w:rPr>
                <w:rStyle w:val="Strong"/>
              </w:rPr>
              <w:t>27 Historical Beer</w:t>
            </w:r>
          </w:p>
          <w:p w:rsidR="007E6E40" w:rsidRPr="00746CE3" w:rsidRDefault="007E6E40" w:rsidP="00746CE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  <w:r>
              <w:rPr>
                <w:rStyle w:val="Strong"/>
              </w:rPr>
              <w:t>Best Damn Beer</w:t>
            </w:r>
          </w:p>
        </w:tc>
        <w:tc>
          <w:tcPr>
            <w:tcW w:w="0" w:type="auto"/>
            <w:vAlign w:val="center"/>
            <w:hideMark/>
          </w:tcPr>
          <w:p w:rsidR="00746CE3" w:rsidRPr="00746CE3" w:rsidRDefault="00746CE3" w:rsidP="00746CE3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</w:rPr>
            </w:pPr>
          </w:p>
        </w:tc>
      </w:tr>
    </w:tbl>
    <w:p w:rsidR="00746CE3" w:rsidRDefault="00746CE3" w:rsidP="00746CE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hyperlink r:id="rId6" w:history="1">
        <w:r w:rsidRPr="003D720A">
          <w:rPr>
            <w:rStyle w:val="Hyperlink"/>
            <w:rFonts w:eastAsia="Times New Roman" w:cstheme="minorHAnsi"/>
          </w:rPr>
          <w:t>https://www.facebook.com/NEshootout/</w:t>
        </w:r>
      </w:hyperlink>
    </w:p>
    <w:p w:rsidR="00746CE3" w:rsidRDefault="00746CE3" w:rsidP="00746CE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hyperlink r:id="rId7" w:history="1">
        <w:r w:rsidRPr="003D720A">
          <w:rPr>
            <w:rStyle w:val="Hyperlink"/>
            <w:rFonts w:eastAsia="Times New Roman" w:cstheme="minorHAnsi"/>
          </w:rPr>
          <w:t>https://www.homebrewersassociation.org/events/nebraska-shootout/</w:t>
        </w:r>
      </w:hyperlink>
    </w:p>
    <w:p w:rsidR="00570BD2" w:rsidRPr="00570BD2" w:rsidRDefault="00746CE3" w:rsidP="00964E05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It was reported that Nebraska Brewing is holding their annual </w:t>
      </w:r>
      <w:r w:rsidR="00964E05">
        <w:rPr>
          <w:rFonts w:eastAsia="Times New Roman" w:cstheme="minorHAnsi"/>
          <w:color w:val="000000"/>
        </w:rPr>
        <w:t xml:space="preserve">brewing contest but with new rules.  For $15 you can get 5 gallons of wort.  </w:t>
      </w:r>
      <w:r w:rsidR="0099154A">
        <w:rPr>
          <w:rFonts w:eastAsia="Times New Roman" w:cstheme="minorHAnsi"/>
          <w:color w:val="000000"/>
        </w:rPr>
        <w:t xml:space="preserve">Enrollment has started.  </w:t>
      </w:r>
      <w:r w:rsidR="00964E05">
        <w:rPr>
          <w:rFonts w:eastAsia="Times New Roman" w:cstheme="minorHAnsi"/>
          <w:color w:val="000000"/>
        </w:rPr>
        <w:t>You must attend an event on March 2</w:t>
      </w:r>
      <w:r w:rsidR="00964E05" w:rsidRPr="00964E05">
        <w:rPr>
          <w:rFonts w:eastAsia="Times New Roman" w:cstheme="minorHAnsi"/>
          <w:color w:val="000000"/>
          <w:vertAlign w:val="superscript"/>
        </w:rPr>
        <w:t>nd</w:t>
      </w:r>
      <w:r w:rsidR="00964E05">
        <w:rPr>
          <w:rFonts w:eastAsia="Times New Roman" w:cstheme="minorHAnsi"/>
          <w:color w:val="000000"/>
        </w:rPr>
        <w:t xml:space="preserve"> when they make the beer at their brewery.  It includes brewing seminars </w:t>
      </w:r>
      <w:r w:rsidR="00964E05">
        <w:rPr>
          <w:rFonts w:eastAsia="Times New Roman" w:cstheme="minorHAnsi"/>
          <w:color w:val="000000"/>
        </w:rPr>
        <w:lastRenderedPageBreak/>
        <w:t xml:space="preserve">conducted in conjunction with Patriot Homebrew Supply while they are brewing.  The beer is Red Ale.  Information can be found at </w:t>
      </w:r>
      <w:hyperlink r:id="rId8" w:history="1">
        <w:r w:rsidR="00964E05" w:rsidRPr="003D720A">
          <w:rPr>
            <w:rStyle w:val="Hyperlink"/>
            <w:rFonts w:eastAsia="Times New Roman" w:cstheme="minorHAnsi"/>
          </w:rPr>
          <w:t>https://www.facebook.com/events/278145649478510/</w:t>
        </w:r>
      </w:hyperlink>
      <w:r w:rsidR="00964E05">
        <w:rPr>
          <w:rFonts w:eastAsia="Times New Roman" w:cstheme="minorHAnsi"/>
          <w:color w:val="000000"/>
        </w:rPr>
        <w:t xml:space="preserve">  </w:t>
      </w:r>
    </w:p>
    <w:p w:rsidR="00570BD2" w:rsidRDefault="00964E05" w:rsidP="00570BD2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Chris discussed a new law being conside</w:t>
      </w:r>
      <w:r w:rsidR="002F106F">
        <w:rPr>
          <w:rFonts w:eastAsia="Times New Roman" w:cstheme="minorHAnsi"/>
          <w:color w:val="000000"/>
        </w:rPr>
        <w:t>red by the Nebraska legislature to increase taxes on alcohol.</w:t>
      </w:r>
    </w:p>
    <w:p w:rsidR="002F106F" w:rsidRDefault="002F106F" w:rsidP="00570BD2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Officer elections were held.  It was </w:t>
      </w:r>
      <w:r w:rsidR="00BC19C6">
        <w:rPr>
          <w:rFonts w:eastAsia="Times New Roman" w:cstheme="minorHAnsi"/>
          <w:color w:val="000000"/>
        </w:rPr>
        <w:t>determined</w:t>
      </w:r>
      <w:r>
        <w:rPr>
          <w:rFonts w:eastAsia="Times New Roman" w:cstheme="minorHAnsi"/>
          <w:color w:val="000000"/>
        </w:rPr>
        <w:t xml:space="preserve"> by all in attendance that the current </w:t>
      </w:r>
      <w:r w:rsidR="00BC19C6">
        <w:rPr>
          <w:rFonts w:eastAsia="Times New Roman" w:cstheme="minorHAnsi"/>
          <w:color w:val="000000"/>
        </w:rPr>
        <w:t>officers be retained.  The motion was made, seconded and approved</w:t>
      </w:r>
      <w:r w:rsidR="0099154A" w:rsidRPr="0099154A">
        <w:rPr>
          <w:rFonts w:eastAsia="Times New Roman" w:cstheme="minorHAnsi"/>
          <w:color w:val="000000"/>
        </w:rPr>
        <w:t xml:space="preserve"> </w:t>
      </w:r>
      <w:r w:rsidR="0099154A">
        <w:rPr>
          <w:rFonts w:eastAsia="Times New Roman" w:cstheme="minorHAnsi"/>
          <w:color w:val="000000"/>
        </w:rPr>
        <w:t>unanimously</w:t>
      </w:r>
      <w:r w:rsidR="00BC19C6">
        <w:rPr>
          <w:rFonts w:eastAsia="Times New Roman" w:cstheme="minorHAnsi"/>
          <w:color w:val="000000"/>
        </w:rPr>
        <w:t>.  The retained officers are:</w:t>
      </w:r>
    </w:p>
    <w:p w:rsidR="00BC19C6" w:rsidRDefault="00BC19C6" w:rsidP="00BC19C6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President – Chris Miller</w:t>
      </w:r>
    </w:p>
    <w:p w:rsidR="00BC19C6" w:rsidRDefault="00BC19C6" w:rsidP="00BC19C6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Vice President – Jason Romano</w:t>
      </w:r>
    </w:p>
    <w:p w:rsidR="00BC19C6" w:rsidRDefault="00BC19C6" w:rsidP="00BC19C6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Treasurer – Brian Leising</w:t>
      </w:r>
    </w:p>
    <w:p w:rsidR="00BC19C6" w:rsidRDefault="00BC19C6" w:rsidP="00BC19C6">
      <w:pPr>
        <w:pStyle w:val="ListParagraph"/>
        <w:numPr>
          <w:ilvl w:val="1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Secretary – Chip Riedmann</w:t>
      </w:r>
    </w:p>
    <w:p w:rsidR="00BC19C6" w:rsidRDefault="00BC19C6" w:rsidP="00BC19C6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Suggestion was given to transfer our checking account to 1</w:t>
      </w:r>
      <w:r w:rsidRPr="00BC19C6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National Bank for preventing unnecessary fees we incur at our current bank.  A motion was made and seconded to transfer the account to 1</w:t>
      </w:r>
      <w:r w:rsidRPr="00BC19C6">
        <w:rPr>
          <w:rFonts w:eastAsia="Times New Roman" w:cstheme="minorHAnsi"/>
          <w:color w:val="000000"/>
          <w:vertAlign w:val="superscript"/>
        </w:rPr>
        <w:t>st</w:t>
      </w:r>
      <w:r>
        <w:rPr>
          <w:rFonts w:eastAsia="Times New Roman" w:cstheme="minorHAnsi"/>
          <w:color w:val="000000"/>
        </w:rPr>
        <w:t xml:space="preserve"> National and was approved unanimously.  Chris and Brian will pursue making the change.</w:t>
      </w:r>
    </w:p>
    <w:p w:rsidR="00101868" w:rsidRDefault="00101868" w:rsidP="00BC19C6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Jason passed around a sign up sheet (phone?) for hosting the meetings this year.  Many spots were filled.  Contact Jason if you wish to host a meeting.</w:t>
      </w:r>
    </w:p>
    <w:p w:rsidR="009F482F" w:rsidRPr="00570BD2" w:rsidRDefault="009F482F" w:rsidP="00BC19C6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Jason also suggested we have some off-flavor trials at a club meeting.</w:t>
      </w:r>
      <w:bookmarkStart w:id="0" w:name="_GoBack"/>
      <w:bookmarkEnd w:id="0"/>
    </w:p>
    <w:p w:rsidR="00431922" w:rsidRDefault="00431922" w:rsidP="008E4AA0">
      <w:pPr>
        <w:rPr>
          <w:rFonts w:eastAsia="Times New Roman" w:cstheme="minorHAnsi"/>
          <w:color w:val="000000"/>
        </w:rPr>
      </w:pPr>
    </w:p>
    <w:p w:rsidR="00431922" w:rsidRDefault="00431922" w:rsidP="00431922">
      <w:pPr>
        <w:pStyle w:val="NoSpacing"/>
      </w:pPr>
      <w:r>
        <w:t>Beers Tried:</w:t>
      </w:r>
    </w:p>
    <w:p w:rsidR="00431922" w:rsidRDefault="00101868" w:rsidP="0010186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Floyd – Samuel Smith Winter </w:t>
      </w:r>
      <w:r w:rsidR="0099154A">
        <w:rPr>
          <w:rFonts w:eastAsia="Times New Roman" w:cstheme="minorHAnsi"/>
          <w:color w:val="000000"/>
        </w:rPr>
        <w:t>Welcome</w:t>
      </w:r>
      <w:r>
        <w:rPr>
          <w:rFonts w:eastAsia="Times New Roman" w:cstheme="minorHAnsi"/>
          <w:color w:val="000000"/>
        </w:rPr>
        <w:t xml:space="preserve"> Ale, Trader Joe’</w:t>
      </w:r>
      <w:r w:rsidR="0099154A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 xml:space="preserve"> Belgian Ale</w:t>
      </w:r>
    </w:p>
    <w:p w:rsidR="00101868" w:rsidRDefault="00101868" w:rsidP="0010186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Jose – Pale Ale</w:t>
      </w:r>
      <w:r w:rsidR="00434C43">
        <w:rPr>
          <w:rFonts w:eastAsia="Times New Roman" w:cstheme="minorHAnsi"/>
          <w:color w:val="000000"/>
        </w:rPr>
        <w:t>, two German Helles</w:t>
      </w:r>
    </w:p>
    <w:p w:rsidR="00434C43" w:rsidRDefault="00434C43" w:rsidP="0010186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Kent – Club Scotch Ale, Wheat Bock, Belgian Golden Strong</w:t>
      </w:r>
    </w:p>
    <w:p w:rsidR="00434C43" w:rsidRDefault="00434C43" w:rsidP="0010186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Chris Mc – Commercial NA beer</w:t>
      </w:r>
    </w:p>
    <w:p w:rsidR="00434C43" w:rsidRDefault="00434C43" w:rsidP="0010186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Jared – El Dorado + Man</w:t>
      </w:r>
      <w:r w:rsidR="0099154A">
        <w:rPr>
          <w:rFonts w:eastAsia="Times New Roman" w:cstheme="minorHAnsi"/>
          <w:color w:val="000000"/>
        </w:rPr>
        <w:t>d</w:t>
      </w:r>
      <w:r>
        <w:rPr>
          <w:rFonts w:eastAsia="Times New Roman" w:cstheme="minorHAnsi"/>
          <w:color w:val="000000"/>
        </w:rPr>
        <w:t xml:space="preserve">arina </w:t>
      </w:r>
      <w:r w:rsidR="0099154A">
        <w:rPr>
          <w:rFonts w:eastAsia="Times New Roman" w:cstheme="minorHAnsi"/>
          <w:color w:val="000000"/>
        </w:rPr>
        <w:t>H</w:t>
      </w:r>
      <w:r>
        <w:rPr>
          <w:rFonts w:eastAsia="Times New Roman" w:cstheme="minorHAnsi"/>
          <w:color w:val="000000"/>
        </w:rPr>
        <w:t>azy IPA, Scotch Ale (8.8%), Quadrupel (10.9%), Citra + Hallertau Blanc Hazy IPA (5%), Ellison Irish Stout (comm. 12%), Brown Ale (4%)</w:t>
      </w:r>
    </w:p>
    <w:p w:rsidR="00434C43" w:rsidRDefault="00434C43" w:rsidP="0010186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Chris M – Oatmeal Coffee Stout (Swamp Head), </w:t>
      </w:r>
      <w:r w:rsidR="007E6E40">
        <w:rPr>
          <w:rFonts w:eastAsia="Times New Roman" w:cstheme="minorHAnsi"/>
          <w:color w:val="000000"/>
        </w:rPr>
        <w:t>Imperial</w:t>
      </w:r>
      <w:r>
        <w:rPr>
          <w:rFonts w:eastAsia="Times New Roman" w:cstheme="minorHAnsi"/>
          <w:color w:val="000000"/>
        </w:rPr>
        <w:t xml:space="preserve"> Red Ale</w:t>
      </w:r>
    </w:p>
    <w:p w:rsidR="007E6E40" w:rsidRDefault="007E6E40" w:rsidP="0010186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Damian – Blueberry Tea Kölsch, Tart Cherry Whit</w:t>
      </w:r>
    </w:p>
    <w:p w:rsidR="007E6E40" w:rsidRPr="00101868" w:rsidRDefault="007E6E40" w:rsidP="00101868">
      <w:pPr>
        <w:pStyle w:val="ListParagraph"/>
        <w:numPr>
          <w:ilvl w:val="0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Jason – Oatmeal Stout</w:t>
      </w:r>
    </w:p>
    <w:p w:rsidR="008E4AA0" w:rsidRDefault="008E4AA0" w:rsidP="008E4AA0">
      <w:pPr>
        <w:rPr>
          <w:rFonts w:eastAsia="Times New Roman" w:cstheme="minorHAnsi"/>
          <w:color w:val="000000"/>
        </w:rPr>
      </w:pPr>
    </w:p>
    <w:p w:rsidR="008E4AA0" w:rsidRDefault="008E4AA0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Respectfully submitted,</w:t>
      </w:r>
    </w:p>
    <w:p w:rsidR="00C46CB3" w:rsidRDefault="00C46CB3" w:rsidP="008E4AA0">
      <w:pPr>
        <w:rPr>
          <w:rFonts w:eastAsia="Times New Roman" w:cstheme="minorHAnsi"/>
          <w:color w:val="000000"/>
        </w:rPr>
      </w:pPr>
    </w:p>
    <w:p w:rsidR="008E4AA0" w:rsidRPr="00494780" w:rsidRDefault="008E4AA0" w:rsidP="008E4AA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Chip Riedmann</w:t>
      </w:r>
    </w:p>
    <w:p w:rsidR="00494780" w:rsidRDefault="00494780" w:rsidP="000356D4">
      <w:pPr>
        <w:pStyle w:val="NoSpacing"/>
      </w:pPr>
    </w:p>
    <w:sectPr w:rsidR="0049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2CD"/>
    <w:multiLevelType w:val="hybridMultilevel"/>
    <w:tmpl w:val="4A8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C10"/>
    <w:multiLevelType w:val="hybridMultilevel"/>
    <w:tmpl w:val="4598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12CD"/>
    <w:multiLevelType w:val="hybridMultilevel"/>
    <w:tmpl w:val="05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264"/>
    <w:multiLevelType w:val="hybridMultilevel"/>
    <w:tmpl w:val="B0D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0989"/>
    <w:multiLevelType w:val="multilevel"/>
    <w:tmpl w:val="086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83CE7"/>
    <w:multiLevelType w:val="hybridMultilevel"/>
    <w:tmpl w:val="301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161D4"/>
    <w:multiLevelType w:val="hybridMultilevel"/>
    <w:tmpl w:val="B7A4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07FA"/>
    <w:multiLevelType w:val="multilevel"/>
    <w:tmpl w:val="40D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754CA"/>
    <w:multiLevelType w:val="hybridMultilevel"/>
    <w:tmpl w:val="38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07F73"/>
    <w:multiLevelType w:val="hybridMultilevel"/>
    <w:tmpl w:val="413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3MDA2MzY2sLQ0MrVU0lEKTi0uzszPAykwqwUAOWde6CwAAAA="/>
  </w:docVars>
  <w:rsids>
    <w:rsidRoot w:val="00494780"/>
    <w:rsid w:val="000356D4"/>
    <w:rsid w:val="00081CBB"/>
    <w:rsid w:val="00101868"/>
    <w:rsid w:val="00102AFA"/>
    <w:rsid w:val="001C29B1"/>
    <w:rsid w:val="0020173D"/>
    <w:rsid w:val="00240AC2"/>
    <w:rsid w:val="00266DFE"/>
    <w:rsid w:val="002869FB"/>
    <w:rsid w:val="002F106F"/>
    <w:rsid w:val="0033684D"/>
    <w:rsid w:val="00346ABA"/>
    <w:rsid w:val="00346E30"/>
    <w:rsid w:val="003759DE"/>
    <w:rsid w:val="003A1B9E"/>
    <w:rsid w:val="003F7844"/>
    <w:rsid w:val="00431922"/>
    <w:rsid w:val="00432588"/>
    <w:rsid w:val="00434C43"/>
    <w:rsid w:val="00436E6F"/>
    <w:rsid w:val="004616FC"/>
    <w:rsid w:val="00494780"/>
    <w:rsid w:val="004A4DF4"/>
    <w:rsid w:val="0056154B"/>
    <w:rsid w:val="005671DC"/>
    <w:rsid w:val="00570BD2"/>
    <w:rsid w:val="0057274B"/>
    <w:rsid w:val="00590F3D"/>
    <w:rsid w:val="005B28FE"/>
    <w:rsid w:val="005C575B"/>
    <w:rsid w:val="005E3CA1"/>
    <w:rsid w:val="0064135D"/>
    <w:rsid w:val="00650BF5"/>
    <w:rsid w:val="00650DCE"/>
    <w:rsid w:val="00670366"/>
    <w:rsid w:val="007417A8"/>
    <w:rsid w:val="00746CE3"/>
    <w:rsid w:val="00754853"/>
    <w:rsid w:val="00763601"/>
    <w:rsid w:val="00765720"/>
    <w:rsid w:val="007B7650"/>
    <w:rsid w:val="007E6E40"/>
    <w:rsid w:val="00822709"/>
    <w:rsid w:val="00827D61"/>
    <w:rsid w:val="008E0B75"/>
    <w:rsid w:val="008E4AA0"/>
    <w:rsid w:val="008F0F40"/>
    <w:rsid w:val="009218FA"/>
    <w:rsid w:val="00964E05"/>
    <w:rsid w:val="00990CDF"/>
    <w:rsid w:val="0099154A"/>
    <w:rsid w:val="009E676C"/>
    <w:rsid w:val="009F482F"/>
    <w:rsid w:val="00A818EC"/>
    <w:rsid w:val="00A9328C"/>
    <w:rsid w:val="00B51D6A"/>
    <w:rsid w:val="00B9105B"/>
    <w:rsid w:val="00BC0E34"/>
    <w:rsid w:val="00BC19C6"/>
    <w:rsid w:val="00BD3D17"/>
    <w:rsid w:val="00C46CB3"/>
    <w:rsid w:val="00C94157"/>
    <w:rsid w:val="00CA33A0"/>
    <w:rsid w:val="00CD7F6B"/>
    <w:rsid w:val="00D46851"/>
    <w:rsid w:val="00D5324F"/>
    <w:rsid w:val="00D577EF"/>
    <w:rsid w:val="00E60080"/>
    <w:rsid w:val="00ED5721"/>
    <w:rsid w:val="00EF54BF"/>
    <w:rsid w:val="00F50849"/>
    <w:rsid w:val="00F844B7"/>
    <w:rsid w:val="00FA6B94"/>
    <w:rsid w:val="00FC1EC5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B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6CE3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B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6CE3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781456494785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omebrewersassociation.org/events/nebraska-shoot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Eshooto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chipriedmann@gmail.com</cp:lastModifiedBy>
  <cp:revision>7</cp:revision>
  <dcterms:created xsi:type="dcterms:W3CDTF">2019-01-27T16:37:00Z</dcterms:created>
  <dcterms:modified xsi:type="dcterms:W3CDTF">2019-01-27T21:00:00Z</dcterms:modified>
</cp:coreProperties>
</file>